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FD2D72">
        <w:rPr>
          <w:rFonts w:ascii="Century Gothic" w:hAnsi="Century Gothic" w:cstheme="majorHAnsi"/>
          <w:b/>
        </w:rPr>
        <w:t xml:space="preserve">February </w:t>
      </w:r>
      <w:r w:rsidR="004E3CF3">
        <w:rPr>
          <w:rFonts w:ascii="Century Gothic" w:hAnsi="Century Gothic" w:cstheme="majorHAnsi"/>
          <w:b/>
        </w:rPr>
        <w:t>22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1B12BA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281A4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5A2CEF">
        <w:rPr>
          <w:rFonts w:ascii="Century Gothic" w:hAnsi="Century Gothic" w:cstheme="majorHAnsi"/>
        </w:rPr>
        <w:t>Kristy Bingham</w:t>
      </w:r>
    </w:p>
    <w:p w:rsidR="004E3CF3" w:rsidRDefault="004E3CF3" w:rsidP="00F22E7B">
      <w:pPr>
        <w:spacing w:after="0"/>
        <w:rPr>
          <w:rFonts w:ascii="Century Gothic" w:hAnsi="Century Gothic" w:cstheme="majorHAnsi"/>
        </w:rPr>
      </w:pPr>
    </w:p>
    <w:p w:rsidR="00301552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5A2CEF">
        <w:rPr>
          <w:rFonts w:ascii="Century Gothic" w:hAnsi="Century Gothic" w:cstheme="majorHAnsi"/>
        </w:rPr>
        <w:t>Commissioner Harvey</w:t>
      </w:r>
    </w:p>
    <w:p w:rsidR="00EA62E8" w:rsidRPr="001555A8" w:rsidRDefault="00EA62E8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4E3CF3">
        <w:rPr>
          <w:rFonts w:ascii="Century Gothic" w:hAnsi="Century Gothic" w:cstheme="majorHAnsi"/>
        </w:rPr>
        <w:t>Froerer</w:t>
      </w:r>
    </w:p>
    <w:p w:rsidR="006355BA" w:rsidRDefault="006355BA" w:rsidP="00B720C5">
      <w:pPr>
        <w:spacing w:after="0"/>
        <w:rPr>
          <w:rFonts w:ascii="Century Gothic" w:hAnsi="Century Gothic" w:cstheme="majorHAnsi"/>
        </w:rPr>
      </w:pPr>
    </w:p>
    <w:p w:rsidR="00281A46" w:rsidRDefault="005122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3A664C" w:rsidRPr="001555A8" w:rsidRDefault="00474C5D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195F98">
        <w:rPr>
          <w:rFonts w:ascii="Century Gothic" w:hAnsi="Century Gothic" w:cstheme="majorHAnsi"/>
        </w:rPr>
        <w:t xml:space="preserve"> #510</w:t>
      </w:r>
      <w:r w:rsidR="004E3CF3">
        <w:rPr>
          <w:rFonts w:ascii="Century Gothic" w:hAnsi="Century Gothic" w:cstheme="majorHAnsi"/>
        </w:rPr>
        <w:t>4</w:t>
      </w:r>
      <w:r w:rsidR="00D710D3">
        <w:rPr>
          <w:rFonts w:ascii="Century Gothic" w:hAnsi="Century Gothic" w:cstheme="majorHAnsi"/>
        </w:rPr>
        <w:t>-5150</w:t>
      </w:r>
      <w:r w:rsidR="00195F98">
        <w:rPr>
          <w:rFonts w:ascii="Century Gothic" w:hAnsi="Century Gothic" w:cstheme="majorHAnsi"/>
        </w:rPr>
        <w:t>, #46588</w:t>
      </w:r>
      <w:r w:rsidR="004E3CF3">
        <w:rPr>
          <w:rFonts w:ascii="Century Gothic" w:hAnsi="Century Gothic" w:cstheme="majorHAnsi"/>
        </w:rPr>
        <w:t>7</w:t>
      </w:r>
      <w:r w:rsidR="00D710D3">
        <w:rPr>
          <w:rFonts w:ascii="Century Gothic" w:hAnsi="Century Gothic" w:cstheme="majorHAnsi"/>
        </w:rPr>
        <w:t>-466144</w:t>
      </w:r>
      <w:r w:rsidR="00195F98">
        <w:rPr>
          <w:rFonts w:ascii="Century Gothic" w:hAnsi="Century Gothic" w:cstheme="majorHAnsi"/>
        </w:rPr>
        <w:t xml:space="preserve"> and #</w:t>
      </w:r>
      <w:r w:rsidR="004E3CF3">
        <w:rPr>
          <w:rFonts w:ascii="Century Gothic" w:hAnsi="Century Gothic" w:cstheme="majorHAnsi"/>
        </w:rPr>
        <w:t>156</w:t>
      </w:r>
      <w:r w:rsidR="00D710D3">
        <w:rPr>
          <w:rFonts w:ascii="Century Gothic" w:hAnsi="Century Gothic" w:cstheme="majorHAnsi"/>
        </w:rPr>
        <w:t>-157</w:t>
      </w:r>
      <w:r w:rsidR="00195F98">
        <w:rPr>
          <w:rFonts w:ascii="Century Gothic" w:hAnsi="Century Gothic" w:cstheme="majorHAnsi"/>
        </w:rPr>
        <w:t xml:space="preserve"> in the amount of $</w:t>
      </w:r>
      <w:r w:rsidR="00D710D3">
        <w:rPr>
          <w:rFonts w:ascii="Century Gothic" w:hAnsi="Century Gothic" w:cstheme="majorHAnsi"/>
        </w:rPr>
        <w:t>1,441,171.95</w:t>
      </w:r>
      <w:r w:rsidR="00195F98">
        <w:rPr>
          <w:rFonts w:ascii="Century Gothic" w:hAnsi="Century Gothic" w:cstheme="majorHAnsi"/>
        </w:rPr>
        <w:t>.</w:t>
      </w:r>
    </w:p>
    <w:p w:rsidR="00D331DC" w:rsidRDefault="00474C5D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E84A68">
        <w:rPr>
          <w:rFonts w:ascii="Century Gothic" w:hAnsi="Century Gothic" w:cstheme="majorHAnsi"/>
        </w:rPr>
        <w:t>198,775.40</w:t>
      </w:r>
      <w:r w:rsidR="00512250">
        <w:rPr>
          <w:rFonts w:ascii="Century Gothic" w:hAnsi="Century Gothic" w:cstheme="majorHAnsi"/>
        </w:rPr>
        <w:t>.</w:t>
      </w:r>
    </w:p>
    <w:p w:rsidR="00814C54" w:rsidRDefault="00814C5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Request for approval of minutes for the meeting held on </w:t>
      </w:r>
      <w:r w:rsidR="004E3CF3">
        <w:rPr>
          <w:rFonts w:ascii="Century Gothic" w:hAnsi="Century Gothic" w:cstheme="majorHAnsi"/>
        </w:rPr>
        <w:t>February 15</w:t>
      </w:r>
      <w:r>
        <w:rPr>
          <w:rFonts w:ascii="Century Gothic" w:hAnsi="Century Gothic" w:cstheme="majorHAnsi"/>
        </w:rPr>
        <w:t>, 2022.</w:t>
      </w:r>
    </w:p>
    <w:p w:rsidR="00CE1013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4E3CF3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4E3CF3">
        <w:rPr>
          <w:rFonts w:ascii="Century Gothic" w:hAnsi="Century Gothic" w:cstheme="majorHAnsi"/>
        </w:rPr>
        <w:t>.</w:t>
      </w:r>
      <w:r w:rsidR="004E3CF3">
        <w:rPr>
          <w:rFonts w:ascii="Century Gothic" w:hAnsi="Century Gothic" w:cstheme="majorHAnsi"/>
        </w:rPr>
        <w:tab/>
        <w:t>Request from the Weber County Transfer Station for approval to surplus a 2010 AM General Arm and a 2000 Ford F650 Dump Truck.</w:t>
      </w:r>
    </w:p>
    <w:p w:rsidR="002C0978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2C0978">
        <w:rPr>
          <w:rFonts w:ascii="Century Gothic" w:hAnsi="Century Gothic" w:cstheme="majorHAnsi"/>
        </w:rPr>
        <w:t>.</w:t>
      </w:r>
      <w:r w:rsidR="002C0978">
        <w:rPr>
          <w:rFonts w:ascii="Century Gothic" w:hAnsi="Century Gothic" w:cstheme="majorHAnsi"/>
        </w:rPr>
        <w:tab/>
        <w:t>Request from the Weber County Tax Review Committee to refund overpayment in taxes to Mendoza Real Estate Holdings, LLC/Parcel#02-063-0009.</w:t>
      </w:r>
    </w:p>
    <w:p w:rsidR="002C0978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2C0978">
        <w:rPr>
          <w:rFonts w:ascii="Century Gothic" w:hAnsi="Century Gothic" w:cstheme="majorHAnsi"/>
        </w:rPr>
        <w:t>.</w:t>
      </w:r>
      <w:r w:rsidR="002C0978">
        <w:rPr>
          <w:rFonts w:ascii="Century Gothic" w:hAnsi="Century Gothic" w:cstheme="majorHAnsi"/>
        </w:rPr>
        <w:tab/>
        <w:t>Request from the Weber County Tax Review Committee to refund overpayment in taxes to Sandra Wheeler Saunders/Parcel#15-030-0085.</w:t>
      </w:r>
    </w:p>
    <w:p w:rsidR="00CE1013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from the Weber County Sheriff’s Office for approval of amended Bail Commissioner List. </w:t>
      </w:r>
    </w:p>
    <w:p w:rsidR="00CE1013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 xml:space="preserve">Request for approval of </w:t>
      </w:r>
      <w:r w:rsidR="00123D1C">
        <w:rPr>
          <w:rFonts w:ascii="Century Gothic" w:hAnsi="Century Gothic" w:cstheme="majorHAnsi"/>
        </w:rPr>
        <w:t xml:space="preserve">the Community Library Enhancement Fund Grant by and between the Weber County Library System and the Utah Department of Heritage and Arts, State Library Division. </w:t>
      </w:r>
    </w:p>
    <w:p w:rsidR="00474C5D" w:rsidRDefault="00474C5D" w:rsidP="00281A46">
      <w:pPr>
        <w:spacing w:after="0" w:line="240" w:lineRule="auto"/>
        <w:rPr>
          <w:rFonts w:ascii="Century Gothic" w:hAnsi="Century Gothic" w:cstheme="majorHAnsi"/>
          <w:b/>
        </w:rPr>
      </w:pPr>
    </w:p>
    <w:p w:rsidR="00B53770" w:rsidRDefault="00512250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561FC0" w:rsidRDefault="004150A1" w:rsidP="004E3C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CF324E">
        <w:rPr>
          <w:rFonts w:ascii="Century Gothic" w:hAnsi="Century Gothic"/>
          <w:iCs/>
        </w:rPr>
        <w:t xml:space="preserve">Request for approval of a contract by and between Weber County </w:t>
      </w:r>
      <w:r w:rsidR="004E3CF3">
        <w:rPr>
          <w:rFonts w:ascii="Century Gothic" w:hAnsi="Century Gothic"/>
          <w:iCs/>
        </w:rPr>
        <w:t xml:space="preserve">and American Chariot Racing to hold the 2022 American Chariot Racing Championship </w:t>
      </w:r>
      <w:bookmarkStart w:id="0" w:name="_GoBack"/>
      <w:bookmarkEnd w:id="0"/>
      <w:r w:rsidR="004E3CF3">
        <w:rPr>
          <w:rFonts w:ascii="Century Gothic" w:hAnsi="Century Gothic"/>
          <w:iCs/>
        </w:rPr>
        <w:t>at the Golden Spike Event Center.</w:t>
      </w:r>
    </w:p>
    <w:p w:rsidR="004E3CF3" w:rsidRDefault="004E3CF3" w:rsidP="004E3C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2C0978" w:rsidRDefault="002C0978" w:rsidP="004E3CF3">
      <w:pPr>
        <w:spacing w:after="0"/>
        <w:ind w:left="1440" w:hanging="720"/>
        <w:rPr>
          <w:rFonts w:ascii="Century Gothic" w:hAnsi="Century Gothic"/>
          <w:iCs/>
        </w:rPr>
      </w:pPr>
    </w:p>
    <w:p w:rsidR="002C0978" w:rsidRDefault="002C0978" w:rsidP="004E3CF3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  <w:t xml:space="preserve">Request for approval of a contract by and between Weber County and Ogden Auto Towing, Inc., </w:t>
      </w:r>
      <w:r w:rsidR="00CE1013">
        <w:rPr>
          <w:rFonts w:ascii="Century Gothic" w:hAnsi="Century Gothic"/>
          <w:iCs/>
        </w:rPr>
        <w:t>for towing, impound and storage services.</w:t>
      </w:r>
    </w:p>
    <w:p w:rsidR="00CE1013" w:rsidRDefault="00CE1013" w:rsidP="004E3CF3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/>
          <w:iCs/>
        </w:rPr>
        <w:tab/>
        <w:t>Presenter: Curtis Jeffries</w:t>
      </w: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123D1C" w:rsidRDefault="00123D1C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3.</w:t>
      </w:r>
      <w:r>
        <w:rPr>
          <w:rFonts w:ascii="Century Gothic" w:hAnsi="Century Gothic" w:cs="Times New Roman"/>
        </w:rPr>
        <w:tab/>
        <w:t xml:space="preserve">Request for approval of an Ordinance of the County Commissioners of Weber County </w:t>
      </w:r>
      <w:r w:rsidR="00E84A68">
        <w:rPr>
          <w:rFonts w:ascii="Century Gothic" w:hAnsi="Century Gothic" w:cs="Times New Roman"/>
        </w:rPr>
        <w:t xml:space="preserve">to change the name of streets within unincorporated areas of Weber County’s Upper Valley. </w:t>
      </w:r>
    </w:p>
    <w:p w:rsidR="00E84A68" w:rsidRDefault="00E84A6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Brett Badley</w:t>
      </w:r>
    </w:p>
    <w:p w:rsidR="00D710FA" w:rsidRDefault="00D710FA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281A46" w:rsidRDefault="00512250" w:rsidP="00D710F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512250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9503F7" w:rsidRDefault="004F7087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301552">
        <w:rPr>
          <w:rFonts w:ascii="Century Gothic" w:hAnsi="Century Gothic" w:cstheme="majorHAnsi"/>
        </w:rPr>
        <w:t>1</w:t>
      </w:r>
      <w:r w:rsidR="00D710FA">
        <w:rPr>
          <w:rFonts w:ascii="Century Gothic" w:hAnsi="Century Gothic" w:cstheme="majorHAnsi"/>
        </w:rPr>
        <w:t>8</w:t>
      </w:r>
      <w:r w:rsidR="00FD2D72" w:rsidRPr="00FD2D72">
        <w:rPr>
          <w:rFonts w:ascii="Century Gothic" w:hAnsi="Century Gothic" w:cstheme="majorHAnsi"/>
          <w:vertAlign w:val="superscript"/>
        </w:rPr>
        <w:t>th</w:t>
      </w:r>
      <w:r w:rsidR="00FD2D72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D54AC">
        <w:rPr>
          <w:rFonts w:ascii="Century Gothic" w:hAnsi="Century Gothic" w:cstheme="majorHAnsi"/>
        </w:rPr>
        <w:t>Febr</w:t>
      </w:r>
      <w:r w:rsidR="00C17D21">
        <w:rPr>
          <w:rFonts w:ascii="Century Gothic" w:hAnsi="Century Gothic" w:cstheme="majorHAnsi"/>
        </w:rPr>
        <w:t>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4AC"/>
    <w:rsid w:val="003D59A4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B70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BEE"/>
    <w:rsid w:val="00CF5238"/>
    <w:rsid w:val="00CF65EE"/>
    <w:rsid w:val="00CF6F3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2D9C"/>
    <w:rsid w:val="00DD40D3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695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A1DC-CE22-489B-8723-34F09863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2022-02-11T20:16:00Z</cp:lastPrinted>
  <dcterms:created xsi:type="dcterms:W3CDTF">2022-02-18T17:47:00Z</dcterms:created>
  <dcterms:modified xsi:type="dcterms:W3CDTF">2022-02-18T21:44:00Z</dcterms:modified>
</cp:coreProperties>
</file>